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5FC" w:rsidRPr="009B7F5B" w:rsidRDefault="001435FC" w:rsidP="001435FC">
      <w:pPr>
        <w:pStyle w:val="af"/>
        <w:ind w:right="840"/>
        <w:jc w:val="both"/>
      </w:pPr>
      <w:r>
        <w:rPr>
          <w:rFonts w:hint="eastAsia"/>
        </w:rPr>
        <w:t>様式</w:t>
      </w:r>
      <w:r w:rsidRPr="009B7F5B">
        <w:rPr>
          <w:rFonts w:hint="eastAsia"/>
        </w:rPr>
        <w:t>第</w:t>
      </w:r>
      <w:r>
        <w:rPr>
          <w:rFonts w:hint="eastAsia"/>
        </w:rPr>
        <w:t>３</w:t>
      </w:r>
      <w:r w:rsidRPr="009B7F5B">
        <w:rPr>
          <w:rFonts w:hint="eastAsia"/>
        </w:rPr>
        <w:t>号</w:t>
      </w:r>
    </w:p>
    <w:p w:rsidR="001435FC" w:rsidRPr="009B7F5B" w:rsidRDefault="001435FC" w:rsidP="001435FC">
      <w:pPr>
        <w:jc w:val="right"/>
      </w:pPr>
      <w:r w:rsidRPr="009B7F5B">
        <w:rPr>
          <w:rFonts w:hint="eastAsia"/>
        </w:rPr>
        <w:t>令和</w:t>
      </w:r>
      <w:r>
        <w:rPr>
          <w:rFonts w:hint="eastAsia"/>
        </w:rPr>
        <w:t>７</w:t>
      </w:r>
      <w:r w:rsidRPr="009B7F5B">
        <w:rPr>
          <w:rFonts w:hint="eastAsia"/>
        </w:rPr>
        <w:t>年　　月　　日</w:t>
      </w:r>
    </w:p>
    <w:p w:rsidR="001435FC" w:rsidRPr="009B7F5B" w:rsidRDefault="001435FC" w:rsidP="001435FC"/>
    <w:p w:rsidR="001435FC" w:rsidRPr="009B7F5B" w:rsidRDefault="001435FC" w:rsidP="001435FC">
      <w:r w:rsidRPr="009B7F5B">
        <w:rPr>
          <w:rFonts w:hint="eastAsia"/>
        </w:rPr>
        <w:t>（宛先）</w:t>
      </w:r>
    </w:p>
    <w:p w:rsidR="001435FC" w:rsidRPr="009B7F5B" w:rsidRDefault="001435FC" w:rsidP="001435FC">
      <w:pPr>
        <w:ind w:firstLineChars="100" w:firstLine="210"/>
      </w:pPr>
      <w:r w:rsidRPr="009B7F5B">
        <w:rPr>
          <w:rFonts w:hint="eastAsia"/>
        </w:rPr>
        <w:t>上里町長</w:t>
      </w:r>
    </w:p>
    <w:p w:rsidR="001435FC" w:rsidRPr="009B7F5B" w:rsidRDefault="001435FC" w:rsidP="001435FC"/>
    <w:p w:rsidR="001435FC" w:rsidRPr="009B7F5B" w:rsidRDefault="001435FC" w:rsidP="001435FC">
      <w:r>
        <w:rPr>
          <w:rFonts w:hint="eastAsia"/>
        </w:rPr>
        <w:t xml:space="preserve">　　　　　　　　　　　　　　　　　　　　　　会社名</w:t>
      </w:r>
    </w:p>
    <w:p w:rsidR="001435FC" w:rsidRPr="009B7F5B" w:rsidRDefault="001435FC" w:rsidP="001435FC"/>
    <w:p w:rsidR="001435FC" w:rsidRPr="009B7F5B" w:rsidRDefault="001435FC" w:rsidP="001435FC">
      <w:pPr>
        <w:ind w:firstLineChars="2200" w:firstLine="4620"/>
      </w:pPr>
      <w:r w:rsidRPr="009B7F5B">
        <w:rPr>
          <w:rFonts w:hint="eastAsia"/>
        </w:rPr>
        <w:t>代表者　　　　　　　　　　　　　印</w:t>
      </w:r>
    </w:p>
    <w:p w:rsidR="001435FC" w:rsidRPr="009B7F5B" w:rsidRDefault="001435FC" w:rsidP="001435FC"/>
    <w:p w:rsidR="001435FC" w:rsidRPr="009B7F5B" w:rsidRDefault="001435FC" w:rsidP="001435FC">
      <w:pPr>
        <w:jc w:val="center"/>
        <w:rPr>
          <w:b/>
          <w:sz w:val="28"/>
        </w:rPr>
      </w:pPr>
      <w:r w:rsidRPr="009B7F5B">
        <w:rPr>
          <w:rFonts w:hint="eastAsia"/>
          <w:b/>
          <w:sz w:val="28"/>
        </w:rPr>
        <w:t>誓　約　書</w:t>
      </w:r>
    </w:p>
    <w:p w:rsidR="001435FC" w:rsidRPr="009B7F5B" w:rsidRDefault="001435FC" w:rsidP="001435FC"/>
    <w:p w:rsidR="001435FC" w:rsidRPr="009B7F5B" w:rsidRDefault="001435FC" w:rsidP="001435FC">
      <w:pPr>
        <w:ind w:firstLineChars="100" w:firstLine="210"/>
      </w:pPr>
      <w:r>
        <w:rPr>
          <w:rFonts w:hint="eastAsia"/>
        </w:rPr>
        <w:t>私は、</w:t>
      </w:r>
      <w:r w:rsidRPr="009B7F5B">
        <w:rPr>
          <w:rFonts w:hint="eastAsia"/>
        </w:rPr>
        <w:t>「</w:t>
      </w:r>
      <w:r>
        <w:rPr>
          <w:rFonts w:asciiTheme="minorEastAsia" w:hAnsiTheme="minorEastAsia" w:hint="eastAsia"/>
          <w:sz w:val="22"/>
        </w:rPr>
        <w:t>第６次上里町総合振興計画等策定支援業務</w:t>
      </w:r>
      <w:r w:rsidRPr="009B7F5B">
        <w:rPr>
          <w:rFonts w:hint="eastAsia"/>
        </w:rPr>
        <w:t>」に</w:t>
      </w:r>
      <w:r>
        <w:rPr>
          <w:rFonts w:hint="eastAsia"/>
        </w:rPr>
        <w:t>関わ</w:t>
      </w:r>
      <w:r w:rsidRPr="009B7F5B">
        <w:rPr>
          <w:rFonts w:hint="eastAsia"/>
        </w:rPr>
        <w:t>る公募型プロポーザルの参加に</w:t>
      </w:r>
      <w:r>
        <w:rPr>
          <w:rFonts w:hint="eastAsia"/>
        </w:rPr>
        <w:t>あ</w:t>
      </w:r>
      <w:r w:rsidRPr="009B7F5B">
        <w:rPr>
          <w:rFonts w:hint="eastAsia"/>
        </w:rPr>
        <w:t>たり、下記に</w:t>
      </w:r>
      <w:r>
        <w:rPr>
          <w:rFonts w:hint="eastAsia"/>
        </w:rPr>
        <w:t>掲げる者であることを誓約します。</w:t>
      </w:r>
    </w:p>
    <w:p w:rsidR="001435FC" w:rsidRPr="003813C0" w:rsidRDefault="001435FC" w:rsidP="001435FC"/>
    <w:p w:rsidR="001435FC" w:rsidRDefault="001435FC" w:rsidP="001435FC">
      <w:pPr>
        <w:jc w:val="center"/>
      </w:pPr>
      <w:r w:rsidRPr="009B7F5B">
        <w:rPr>
          <w:rFonts w:hint="eastAsia"/>
        </w:rPr>
        <w:t>記</w:t>
      </w:r>
    </w:p>
    <w:p w:rsidR="001435FC" w:rsidRPr="009B7F5B" w:rsidRDefault="001435FC" w:rsidP="001435FC">
      <w:pPr>
        <w:jc w:val="center"/>
      </w:pPr>
    </w:p>
    <w:p w:rsidR="001435FC" w:rsidRDefault="001435FC" w:rsidP="001435FC">
      <w:pPr>
        <w:spacing w:line="320" w:lineRule="exact"/>
        <w:ind w:left="567" w:hangingChars="270" w:hanging="567"/>
        <w:rPr>
          <w:rFonts w:asciiTheme="minorEastAsia" w:hAnsiTheme="minorEastAsia"/>
        </w:rPr>
      </w:pPr>
      <w:bookmarkStart w:id="0" w:name="_Hlk128557055"/>
      <w:r>
        <w:rPr>
          <w:rFonts w:asciiTheme="minorEastAsia" w:hAnsiTheme="minorEastAsia" w:hint="eastAsia"/>
        </w:rPr>
        <w:t>（１）</w:t>
      </w:r>
      <w:r w:rsidRPr="003813C0">
        <w:rPr>
          <w:rFonts w:asciiTheme="minorEastAsia" w:hAnsiTheme="minorEastAsia" w:hint="eastAsia"/>
        </w:rPr>
        <w:t>上里町入札参加資格者名簿に登録が</w:t>
      </w:r>
      <w:r>
        <w:rPr>
          <w:rFonts w:asciiTheme="minorEastAsia" w:hAnsiTheme="minorEastAsia" w:hint="eastAsia"/>
        </w:rPr>
        <w:t>ある</w:t>
      </w:r>
      <w:r w:rsidRPr="003813C0">
        <w:rPr>
          <w:rFonts w:asciiTheme="minorEastAsia" w:hAnsiTheme="minorEastAsia" w:hint="eastAsia"/>
        </w:rPr>
        <w:t>者。</w:t>
      </w:r>
    </w:p>
    <w:p w:rsidR="001435FC" w:rsidRDefault="001435FC" w:rsidP="001435FC">
      <w:pPr>
        <w:spacing w:line="320" w:lineRule="exact"/>
        <w:ind w:leftChars="1" w:left="567" w:hangingChars="269" w:hanging="565"/>
        <w:rPr>
          <w:rFonts w:asciiTheme="minorEastAsia" w:hAnsiTheme="minorEastAsia"/>
        </w:rPr>
      </w:pPr>
      <w:r>
        <w:rPr>
          <w:rFonts w:asciiTheme="minorEastAsia" w:hAnsiTheme="minorEastAsia" w:hint="eastAsia"/>
        </w:rPr>
        <w:t>（２）</w:t>
      </w:r>
      <w:r w:rsidRPr="003813C0">
        <w:rPr>
          <w:rFonts w:asciiTheme="minorEastAsia" w:hAnsiTheme="minorEastAsia" w:hint="eastAsia"/>
        </w:rPr>
        <w:t>上里町</w:t>
      </w:r>
      <w:r>
        <w:rPr>
          <w:rFonts w:asciiTheme="minorEastAsia" w:hAnsiTheme="minorEastAsia" w:hint="eastAsia"/>
        </w:rPr>
        <w:t>入札参加資格</w:t>
      </w:r>
      <w:r w:rsidRPr="003813C0">
        <w:rPr>
          <w:rFonts w:asciiTheme="minorEastAsia" w:hAnsiTheme="minorEastAsia" w:hint="eastAsia"/>
        </w:rPr>
        <w:t>停止</w:t>
      </w:r>
      <w:r>
        <w:rPr>
          <w:rFonts w:asciiTheme="minorEastAsia" w:hAnsiTheme="minorEastAsia" w:hint="eastAsia"/>
        </w:rPr>
        <w:t>基準による入札参加停止措置</w:t>
      </w:r>
      <w:r w:rsidRPr="003813C0">
        <w:rPr>
          <w:rFonts w:asciiTheme="minorEastAsia" w:hAnsiTheme="minorEastAsia" w:hint="eastAsia"/>
        </w:rPr>
        <w:t>を受けていない者。</w:t>
      </w:r>
    </w:p>
    <w:p w:rsidR="001435FC" w:rsidRDefault="001435FC" w:rsidP="001435FC">
      <w:pPr>
        <w:spacing w:line="320" w:lineRule="exact"/>
        <w:ind w:leftChars="1" w:left="598" w:hangingChars="284" w:hanging="596"/>
        <w:rPr>
          <w:rFonts w:asciiTheme="minorEastAsia" w:hAnsiTheme="minorEastAsia"/>
        </w:rPr>
      </w:pPr>
      <w:r>
        <w:rPr>
          <w:rFonts w:asciiTheme="minorEastAsia" w:hAnsiTheme="minorEastAsia" w:hint="eastAsia"/>
        </w:rPr>
        <w:t>（３）</w:t>
      </w:r>
      <w:r w:rsidRPr="003813C0">
        <w:rPr>
          <w:rFonts w:asciiTheme="minorEastAsia" w:hAnsiTheme="minorEastAsia" w:hint="eastAsia"/>
        </w:rPr>
        <w:t>地方自治法施行令（昭和２２年政令第１６号）第１６７条の４に規定する者に該当しないこと。</w:t>
      </w:r>
    </w:p>
    <w:p w:rsidR="001435FC" w:rsidRDefault="001435FC" w:rsidP="001435FC">
      <w:pPr>
        <w:spacing w:line="320" w:lineRule="exact"/>
        <w:ind w:leftChars="1" w:left="567" w:hangingChars="269" w:hanging="565"/>
        <w:rPr>
          <w:rFonts w:asciiTheme="minorEastAsia" w:hAnsiTheme="minorEastAsia"/>
        </w:rPr>
      </w:pPr>
      <w:r>
        <w:rPr>
          <w:rFonts w:asciiTheme="minorEastAsia" w:hAnsiTheme="minorEastAsia" w:hint="eastAsia"/>
        </w:rPr>
        <w:t>（４）</w:t>
      </w:r>
      <w:r w:rsidRPr="001D3036">
        <w:rPr>
          <w:rFonts w:cs="ＭＳ 明朝" w:hint="eastAsia"/>
        </w:rPr>
        <w:t>会社更生法</w:t>
      </w:r>
      <w:r>
        <w:rPr>
          <w:rFonts w:cs="ＭＳ 明朝" w:hint="eastAsia"/>
        </w:rPr>
        <w:t>（平成１４年法律第１５４号）に基づく更生手続開始の申立て及び民事再生法（平成１１年法律第２２５号）に基づく再生手続を開始する申立てをしていない者又は申立てがなされていない者。</w:t>
      </w:r>
    </w:p>
    <w:p w:rsidR="001435FC" w:rsidRDefault="001435FC" w:rsidP="001435FC">
      <w:pPr>
        <w:spacing w:line="320" w:lineRule="exact"/>
        <w:ind w:left="567" w:hangingChars="270" w:hanging="567"/>
        <w:rPr>
          <w:rFonts w:asciiTheme="minorEastAsia" w:hAnsiTheme="minorEastAsia"/>
        </w:rPr>
      </w:pPr>
      <w:bookmarkStart w:id="1" w:name="_Hlk194940970"/>
      <w:r>
        <w:rPr>
          <w:rFonts w:asciiTheme="minorEastAsia" w:hAnsiTheme="minorEastAsia" w:hint="eastAsia"/>
        </w:rPr>
        <w:t>（５）</w:t>
      </w:r>
      <w:r w:rsidRPr="003813C0">
        <w:rPr>
          <w:rFonts w:asciiTheme="minorEastAsia" w:hAnsiTheme="minorEastAsia" w:hint="eastAsia"/>
        </w:rPr>
        <w:t>破産法（平成</w:t>
      </w:r>
      <w:r w:rsidRPr="003813C0">
        <w:rPr>
          <w:rFonts w:asciiTheme="minorEastAsia" w:hAnsiTheme="minorEastAsia"/>
        </w:rPr>
        <w:t>16年法律第75号）第18条又は第19条の規定による破産の申し出がなされていない者。</w:t>
      </w:r>
    </w:p>
    <w:p w:rsidR="001435FC" w:rsidRDefault="001435FC" w:rsidP="001435FC">
      <w:pPr>
        <w:spacing w:line="320" w:lineRule="exact"/>
        <w:ind w:left="567" w:hangingChars="270" w:hanging="567"/>
        <w:rPr>
          <w:rFonts w:asciiTheme="minorEastAsia" w:hAnsiTheme="minorEastAsia"/>
        </w:rPr>
      </w:pPr>
      <w:r>
        <w:rPr>
          <w:rFonts w:asciiTheme="minorEastAsia" w:hAnsiTheme="minorEastAsia" w:hint="eastAsia"/>
        </w:rPr>
        <w:t>（６）</w:t>
      </w:r>
      <w:r w:rsidRPr="003813C0">
        <w:rPr>
          <w:rFonts w:asciiTheme="minorEastAsia" w:hAnsiTheme="minorEastAsia" w:hint="eastAsia"/>
        </w:rPr>
        <w:t>会社法（平成</w:t>
      </w:r>
      <w:r w:rsidRPr="003813C0">
        <w:rPr>
          <w:rFonts w:asciiTheme="minorEastAsia" w:hAnsiTheme="minorEastAsia"/>
        </w:rPr>
        <w:t>17年法律第86号）第514条の規定による特別清算開始の命令がなされていない者</w:t>
      </w:r>
      <w:bookmarkEnd w:id="1"/>
      <w:r w:rsidRPr="003813C0">
        <w:rPr>
          <w:rFonts w:asciiTheme="minorEastAsia" w:hAnsiTheme="minorEastAsia"/>
        </w:rPr>
        <w:t>。</w:t>
      </w:r>
    </w:p>
    <w:p w:rsidR="001435FC" w:rsidRDefault="001435FC" w:rsidP="001435FC">
      <w:pPr>
        <w:spacing w:line="320" w:lineRule="exact"/>
        <w:ind w:left="567" w:hangingChars="270" w:hanging="567"/>
        <w:rPr>
          <w:rFonts w:asciiTheme="minorEastAsia" w:hAnsiTheme="minorEastAsia"/>
        </w:rPr>
      </w:pPr>
      <w:r>
        <w:rPr>
          <w:rFonts w:asciiTheme="minorEastAsia" w:hAnsiTheme="minorEastAsia" w:hint="eastAsia"/>
        </w:rPr>
        <w:t>（７）</w:t>
      </w:r>
      <w:r w:rsidRPr="003813C0">
        <w:rPr>
          <w:rFonts w:asciiTheme="minorEastAsia" w:hAnsiTheme="minorEastAsia" w:hint="eastAsia"/>
        </w:rPr>
        <w:t>国税、地方税等の滞納者でないこと。</w:t>
      </w:r>
    </w:p>
    <w:p w:rsidR="001435FC" w:rsidRDefault="001435FC" w:rsidP="001435FC">
      <w:pPr>
        <w:spacing w:line="320" w:lineRule="exact"/>
        <w:ind w:left="567" w:hangingChars="270" w:hanging="567"/>
        <w:rPr>
          <w:rFonts w:asciiTheme="minorEastAsia" w:hAnsiTheme="minorEastAsia"/>
        </w:rPr>
      </w:pPr>
      <w:r>
        <w:rPr>
          <w:rFonts w:asciiTheme="minorEastAsia" w:hAnsiTheme="minorEastAsia" w:hint="eastAsia"/>
        </w:rPr>
        <w:t>（８）</w:t>
      </w:r>
      <w:r w:rsidRPr="003813C0">
        <w:rPr>
          <w:rFonts w:asciiTheme="minorEastAsia" w:hAnsiTheme="minorEastAsia" w:hint="eastAsia"/>
        </w:rPr>
        <w:t>上里町暴力団排除条例（平成２４年上里町条例第２４号）第２条の規定に該当しない者。</w:t>
      </w:r>
    </w:p>
    <w:bookmarkEnd w:id="0"/>
    <w:p w:rsidR="001435FC" w:rsidRDefault="001435FC" w:rsidP="001435FC">
      <w:pPr>
        <w:pStyle w:val="af"/>
        <w:ind w:right="-1"/>
        <w:jc w:val="left"/>
      </w:pPr>
    </w:p>
    <w:p w:rsidR="001435FC" w:rsidRDefault="001435FC" w:rsidP="001435FC">
      <w:pPr>
        <w:pStyle w:val="af"/>
        <w:ind w:right="-1"/>
        <w:jc w:val="left"/>
      </w:pPr>
    </w:p>
    <w:p w:rsidR="001435FC" w:rsidRPr="001B0B8E" w:rsidRDefault="001435FC" w:rsidP="001435FC">
      <w:pPr>
        <w:pStyle w:val="af"/>
        <w:ind w:right="-1"/>
        <w:jc w:val="left"/>
      </w:pPr>
    </w:p>
    <w:p w:rsidR="001435FC" w:rsidRDefault="001435FC" w:rsidP="001435FC">
      <w:pPr>
        <w:pStyle w:val="af"/>
        <w:ind w:right="-1"/>
        <w:jc w:val="left"/>
      </w:pPr>
    </w:p>
    <w:p w:rsidR="001435FC" w:rsidRDefault="001435FC" w:rsidP="001435FC">
      <w:pPr>
        <w:pStyle w:val="af"/>
        <w:ind w:right="-1"/>
        <w:jc w:val="left"/>
      </w:pPr>
    </w:p>
    <w:p w:rsidR="001435FC" w:rsidRDefault="001435FC" w:rsidP="001435FC">
      <w:pPr>
        <w:pStyle w:val="af"/>
        <w:ind w:right="-1"/>
        <w:jc w:val="left"/>
      </w:pPr>
    </w:p>
    <w:p w:rsidR="001435FC" w:rsidRDefault="001435FC" w:rsidP="001435FC">
      <w:pPr>
        <w:pStyle w:val="af"/>
        <w:ind w:right="-1"/>
        <w:jc w:val="left"/>
      </w:pPr>
    </w:p>
    <w:p w:rsidR="001435FC" w:rsidRPr="0048766E" w:rsidRDefault="001435FC" w:rsidP="001435FC">
      <w:pPr>
        <w:pStyle w:val="af"/>
        <w:ind w:right="-1"/>
        <w:jc w:val="left"/>
      </w:pPr>
      <w:bookmarkStart w:id="2" w:name="_GoBack"/>
      <w:bookmarkEnd w:id="2"/>
    </w:p>
    <w:sectPr w:rsidR="001435FC" w:rsidRPr="0048766E" w:rsidSect="005705FD">
      <w:pgSz w:w="11906" w:h="16838"/>
      <w:pgMar w:top="1985" w:right="1418"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E3C" w:rsidRDefault="00153E3C" w:rsidP="00E54591">
      <w:r>
        <w:separator/>
      </w:r>
    </w:p>
  </w:endnote>
  <w:endnote w:type="continuationSeparator" w:id="0">
    <w:p w:rsidR="00153E3C" w:rsidRDefault="00153E3C" w:rsidP="00E5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E3C" w:rsidRDefault="00153E3C" w:rsidP="00E54591">
      <w:r>
        <w:separator/>
      </w:r>
    </w:p>
  </w:footnote>
  <w:footnote w:type="continuationSeparator" w:id="0">
    <w:p w:rsidR="00153E3C" w:rsidRDefault="00153E3C" w:rsidP="00E54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288"/>
    <w:rsid w:val="00014146"/>
    <w:rsid w:val="00021D59"/>
    <w:rsid w:val="00022126"/>
    <w:rsid w:val="00041DE3"/>
    <w:rsid w:val="00090B70"/>
    <w:rsid w:val="00092E1E"/>
    <w:rsid w:val="00093793"/>
    <w:rsid w:val="000A0B1E"/>
    <w:rsid w:val="000B347D"/>
    <w:rsid w:val="000B4700"/>
    <w:rsid w:val="000D19EC"/>
    <w:rsid w:val="000D3C5C"/>
    <w:rsid w:val="000F6D6E"/>
    <w:rsid w:val="001020D0"/>
    <w:rsid w:val="00104C57"/>
    <w:rsid w:val="0011130A"/>
    <w:rsid w:val="001435FC"/>
    <w:rsid w:val="00153E3C"/>
    <w:rsid w:val="00171205"/>
    <w:rsid w:val="00171F4A"/>
    <w:rsid w:val="00187DE0"/>
    <w:rsid w:val="001A0DA8"/>
    <w:rsid w:val="001A1EB9"/>
    <w:rsid w:val="001C48AF"/>
    <w:rsid w:val="001D09B4"/>
    <w:rsid w:val="001D22FC"/>
    <w:rsid w:val="001F372D"/>
    <w:rsid w:val="00224858"/>
    <w:rsid w:val="00225D59"/>
    <w:rsid w:val="002501AD"/>
    <w:rsid w:val="002640AE"/>
    <w:rsid w:val="002660F9"/>
    <w:rsid w:val="00282042"/>
    <w:rsid w:val="002A4B1F"/>
    <w:rsid w:val="002C7BD3"/>
    <w:rsid w:val="0031019F"/>
    <w:rsid w:val="0031084C"/>
    <w:rsid w:val="003139FE"/>
    <w:rsid w:val="00326183"/>
    <w:rsid w:val="00347AE2"/>
    <w:rsid w:val="003506B9"/>
    <w:rsid w:val="00357347"/>
    <w:rsid w:val="00357A19"/>
    <w:rsid w:val="00375756"/>
    <w:rsid w:val="003759A4"/>
    <w:rsid w:val="003851A3"/>
    <w:rsid w:val="00395DC2"/>
    <w:rsid w:val="003A2775"/>
    <w:rsid w:val="003A2F3C"/>
    <w:rsid w:val="003E24D0"/>
    <w:rsid w:val="003E3410"/>
    <w:rsid w:val="0040351E"/>
    <w:rsid w:val="00413375"/>
    <w:rsid w:val="0041780D"/>
    <w:rsid w:val="00426358"/>
    <w:rsid w:val="00427C8C"/>
    <w:rsid w:val="004530CE"/>
    <w:rsid w:val="00454EA0"/>
    <w:rsid w:val="00475F6F"/>
    <w:rsid w:val="00480425"/>
    <w:rsid w:val="00497B8D"/>
    <w:rsid w:val="004B0AF3"/>
    <w:rsid w:val="004B6408"/>
    <w:rsid w:val="004C6E49"/>
    <w:rsid w:val="004D183C"/>
    <w:rsid w:val="004D41CD"/>
    <w:rsid w:val="005277C7"/>
    <w:rsid w:val="00531F0C"/>
    <w:rsid w:val="005705FD"/>
    <w:rsid w:val="00583259"/>
    <w:rsid w:val="0058387D"/>
    <w:rsid w:val="00585E3B"/>
    <w:rsid w:val="00596077"/>
    <w:rsid w:val="005C7DE0"/>
    <w:rsid w:val="005D5B91"/>
    <w:rsid w:val="005D64AF"/>
    <w:rsid w:val="005E5C99"/>
    <w:rsid w:val="00625A8E"/>
    <w:rsid w:val="00634111"/>
    <w:rsid w:val="00641F0E"/>
    <w:rsid w:val="00645E53"/>
    <w:rsid w:val="00667CC6"/>
    <w:rsid w:val="006711E9"/>
    <w:rsid w:val="006A0F28"/>
    <w:rsid w:val="006B48BE"/>
    <w:rsid w:val="006F649E"/>
    <w:rsid w:val="00706418"/>
    <w:rsid w:val="00707232"/>
    <w:rsid w:val="00714227"/>
    <w:rsid w:val="0071774A"/>
    <w:rsid w:val="00731E8A"/>
    <w:rsid w:val="00743950"/>
    <w:rsid w:val="00756D49"/>
    <w:rsid w:val="007739AD"/>
    <w:rsid w:val="0077766C"/>
    <w:rsid w:val="007954A9"/>
    <w:rsid w:val="007A0453"/>
    <w:rsid w:val="00813421"/>
    <w:rsid w:val="00863E87"/>
    <w:rsid w:val="0087117E"/>
    <w:rsid w:val="00874A71"/>
    <w:rsid w:val="00883328"/>
    <w:rsid w:val="0089252C"/>
    <w:rsid w:val="008A5C4E"/>
    <w:rsid w:val="008B2A63"/>
    <w:rsid w:val="008F7D12"/>
    <w:rsid w:val="00903045"/>
    <w:rsid w:val="0090351E"/>
    <w:rsid w:val="0090555D"/>
    <w:rsid w:val="009106EC"/>
    <w:rsid w:val="00925923"/>
    <w:rsid w:val="0093136D"/>
    <w:rsid w:val="0093429C"/>
    <w:rsid w:val="009365BA"/>
    <w:rsid w:val="00937FB9"/>
    <w:rsid w:val="00946202"/>
    <w:rsid w:val="009672C3"/>
    <w:rsid w:val="009863A5"/>
    <w:rsid w:val="009B5C4B"/>
    <w:rsid w:val="009D2C96"/>
    <w:rsid w:val="009E562C"/>
    <w:rsid w:val="009F7734"/>
    <w:rsid w:val="00A03462"/>
    <w:rsid w:val="00A04C2F"/>
    <w:rsid w:val="00A26C7A"/>
    <w:rsid w:val="00A4145E"/>
    <w:rsid w:val="00A51476"/>
    <w:rsid w:val="00A772AE"/>
    <w:rsid w:val="00A95A14"/>
    <w:rsid w:val="00A96F16"/>
    <w:rsid w:val="00AF73A7"/>
    <w:rsid w:val="00B2291F"/>
    <w:rsid w:val="00B33787"/>
    <w:rsid w:val="00B41A17"/>
    <w:rsid w:val="00B5682E"/>
    <w:rsid w:val="00B74C12"/>
    <w:rsid w:val="00BB63E9"/>
    <w:rsid w:val="00BD21B1"/>
    <w:rsid w:val="00BD5163"/>
    <w:rsid w:val="00BF0288"/>
    <w:rsid w:val="00C2376F"/>
    <w:rsid w:val="00C430AD"/>
    <w:rsid w:val="00C5526F"/>
    <w:rsid w:val="00C57ECA"/>
    <w:rsid w:val="00C71047"/>
    <w:rsid w:val="00C7314A"/>
    <w:rsid w:val="00C7516B"/>
    <w:rsid w:val="00C7586A"/>
    <w:rsid w:val="00C83A85"/>
    <w:rsid w:val="00C90BB9"/>
    <w:rsid w:val="00CA4347"/>
    <w:rsid w:val="00CA5513"/>
    <w:rsid w:val="00CA5A31"/>
    <w:rsid w:val="00CC63A9"/>
    <w:rsid w:val="00CE1022"/>
    <w:rsid w:val="00CF5030"/>
    <w:rsid w:val="00CF779D"/>
    <w:rsid w:val="00D008FC"/>
    <w:rsid w:val="00D03B66"/>
    <w:rsid w:val="00D155A2"/>
    <w:rsid w:val="00D21520"/>
    <w:rsid w:val="00D50530"/>
    <w:rsid w:val="00D531F5"/>
    <w:rsid w:val="00D63381"/>
    <w:rsid w:val="00D72D49"/>
    <w:rsid w:val="00D9204F"/>
    <w:rsid w:val="00DB369D"/>
    <w:rsid w:val="00DD277A"/>
    <w:rsid w:val="00DE0734"/>
    <w:rsid w:val="00E0534C"/>
    <w:rsid w:val="00E204A1"/>
    <w:rsid w:val="00E3716F"/>
    <w:rsid w:val="00E44207"/>
    <w:rsid w:val="00E50BD1"/>
    <w:rsid w:val="00E54591"/>
    <w:rsid w:val="00EA4113"/>
    <w:rsid w:val="00EA7438"/>
    <w:rsid w:val="00EC2878"/>
    <w:rsid w:val="00F01833"/>
    <w:rsid w:val="00F703CC"/>
    <w:rsid w:val="00F73396"/>
    <w:rsid w:val="00F7657B"/>
    <w:rsid w:val="00F8169A"/>
    <w:rsid w:val="00F817D9"/>
    <w:rsid w:val="00F9423B"/>
    <w:rsid w:val="00F96D29"/>
    <w:rsid w:val="00FD53F1"/>
    <w:rsid w:val="00FD6075"/>
    <w:rsid w:val="00FE705C"/>
    <w:rsid w:val="00FF16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911A9D60-22C1-4DAC-92FD-6728DD8F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0288"/>
    <w:pPr>
      <w:widowControl w:val="0"/>
      <w:autoSpaceDE w:val="0"/>
      <w:autoSpaceDN w:val="0"/>
      <w:adjustRightInd w:val="0"/>
    </w:pPr>
    <w:rPr>
      <w:rFonts w:ascii="ＭＳ 明朝" w:eastAsia="ＭＳ 明朝" w:hAnsi="Century" w:cs="ＭＳ 明朝"/>
      <w:color w:val="000000"/>
      <w:kern w:val="0"/>
      <w:sz w:val="24"/>
      <w:szCs w:val="24"/>
    </w:rPr>
  </w:style>
  <w:style w:type="table" w:styleId="a3">
    <w:name w:val="Table Grid"/>
    <w:basedOn w:val="a1"/>
    <w:rsid w:val="00CA4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4591"/>
    <w:pPr>
      <w:tabs>
        <w:tab w:val="center" w:pos="4252"/>
        <w:tab w:val="right" w:pos="8504"/>
      </w:tabs>
      <w:snapToGrid w:val="0"/>
    </w:pPr>
  </w:style>
  <w:style w:type="character" w:customStyle="1" w:styleId="a5">
    <w:name w:val="ヘッダー (文字)"/>
    <w:basedOn w:val="a0"/>
    <w:link w:val="a4"/>
    <w:uiPriority w:val="99"/>
    <w:rsid w:val="00E54591"/>
  </w:style>
  <w:style w:type="paragraph" w:styleId="a6">
    <w:name w:val="footer"/>
    <w:basedOn w:val="a"/>
    <w:link w:val="a7"/>
    <w:uiPriority w:val="99"/>
    <w:unhideWhenUsed/>
    <w:rsid w:val="00E54591"/>
    <w:pPr>
      <w:tabs>
        <w:tab w:val="center" w:pos="4252"/>
        <w:tab w:val="right" w:pos="8504"/>
      </w:tabs>
      <w:snapToGrid w:val="0"/>
    </w:pPr>
  </w:style>
  <w:style w:type="character" w:customStyle="1" w:styleId="a7">
    <w:name w:val="フッター (文字)"/>
    <w:basedOn w:val="a0"/>
    <w:link w:val="a6"/>
    <w:uiPriority w:val="99"/>
    <w:rsid w:val="00E54591"/>
  </w:style>
  <w:style w:type="paragraph" w:styleId="a8">
    <w:name w:val="Balloon Text"/>
    <w:basedOn w:val="a"/>
    <w:link w:val="a9"/>
    <w:uiPriority w:val="99"/>
    <w:semiHidden/>
    <w:unhideWhenUsed/>
    <w:rsid w:val="00FD60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6075"/>
    <w:rPr>
      <w:rFonts w:asciiTheme="majorHAnsi" w:eastAsiaTheme="majorEastAsia" w:hAnsiTheme="majorHAnsi" w:cstheme="majorBidi"/>
      <w:sz w:val="18"/>
      <w:szCs w:val="18"/>
    </w:rPr>
  </w:style>
  <w:style w:type="paragraph" w:styleId="aa">
    <w:name w:val="List Paragraph"/>
    <w:basedOn w:val="a"/>
    <w:uiPriority w:val="34"/>
    <w:qFormat/>
    <w:rsid w:val="00667CC6"/>
    <w:pPr>
      <w:ind w:leftChars="400" w:left="840"/>
    </w:pPr>
  </w:style>
  <w:style w:type="character" w:styleId="ab">
    <w:name w:val="Hyperlink"/>
    <w:basedOn w:val="a0"/>
    <w:uiPriority w:val="99"/>
    <w:unhideWhenUsed/>
    <w:rsid w:val="00454EA0"/>
    <w:rPr>
      <w:color w:val="0000FF" w:themeColor="hyperlink"/>
      <w:u w:val="single"/>
    </w:rPr>
  </w:style>
  <w:style w:type="character" w:styleId="ac">
    <w:name w:val="Unresolved Mention"/>
    <w:basedOn w:val="a0"/>
    <w:uiPriority w:val="99"/>
    <w:semiHidden/>
    <w:unhideWhenUsed/>
    <w:rsid w:val="00454EA0"/>
    <w:rPr>
      <w:color w:val="605E5C"/>
      <w:shd w:val="clear" w:color="auto" w:fill="E1DFDD"/>
    </w:rPr>
  </w:style>
  <w:style w:type="paragraph" w:styleId="ad">
    <w:name w:val="Note Heading"/>
    <w:basedOn w:val="a"/>
    <w:next w:val="a"/>
    <w:link w:val="ae"/>
    <w:uiPriority w:val="99"/>
    <w:unhideWhenUsed/>
    <w:rsid w:val="001435FC"/>
    <w:pPr>
      <w:jc w:val="center"/>
    </w:pPr>
    <w:rPr>
      <w:rFonts w:ascii="ＭＳ 明朝" w:eastAsia="ＭＳ 明朝" w:hAnsi="ＭＳ 明朝"/>
      <w:sz w:val="22"/>
    </w:rPr>
  </w:style>
  <w:style w:type="character" w:customStyle="1" w:styleId="ae">
    <w:name w:val="記 (文字)"/>
    <w:basedOn w:val="a0"/>
    <w:link w:val="ad"/>
    <w:uiPriority w:val="99"/>
    <w:rsid w:val="001435FC"/>
    <w:rPr>
      <w:rFonts w:ascii="ＭＳ 明朝" w:eastAsia="ＭＳ 明朝" w:hAnsi="ＭＳ 明朝"/>
      <w:sz w:val="22"/>
    </w:rPr>
  </w:style>
  <w:style w:type="paragraph" w:styleId="af">
    <w:name w:val="Closing"/>
    <w:basedOn w:val="a"/>
    <w:link w:val="af0"/>
    <w:uiPriority w:val="99"/>
    <w:unhideWhenUsed/>
    <w:rsid w:val="001435FC"/>
    <w:pPr>
      <w:jc w:val="right"/>
    </w:pPr>
    <w:rPr>
      <w:rFonts w:ascii="ＭＳ 明朝" w:eastAsia="ＭＳ 明朝" w:hAnsi="ＭＳ 明朝"/>
      <w:sz w:val="22"/>
    </w:rPr>
  </w:style>
  <w:style w:type="character" w:customStyle="1" w:styleId="af0">
    <w:name w:val="結語 (文字)"/>
    <w:basedOn w:val="a0"/>
    <w:link w:val="af"/>
    <w:uiPriority w:val="99"/>
    <w:rsid w:val="001435FC"/>
    <w:rPr>
      <w:rFonts w:ascii="ＭＳ 明朝" w:eastAsia="ＭＳ 明朝" w:hAnsi="ＭＳ 明朝"/>
      <w:sz w:val="22"/>
    </w:rPr>
  </w:style>
  <w:style w:type="table" w:customStyle="1" w:styleId="3">
    <w:name w:val="表 (格子)3"/>
    <w:basedOn w:val="a1"/>
    <w:next w:val="a3"/>
    <w:uiPriority w:val="59"/>
    <w:rsid w:val="00143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143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1435FC"/>
    <w:rPr>
      <w:rFonts w:ascii="ＭＳ 明朝" w:eastAsia="ＭＳ 明朝" w:hAnsi="Courier New" w:cs="Courier New"/>
      <w:szCs w:val="21"/>
    </w:rPr>
  </w:style>
  <w:style w:type="character" w:customStyle="1" w:styleId="af2">
    <w:name w:val="書式なし (文字)"/>
    <w:basedOn w:val="a0"/>
    <w:link w:val="af1"/>
    <w:rsid w:val="001435FC"/>
    <w:rPr>
      <w:rFonts w:ascii="ＭＳ 明朝" w:eastAsia="ＭＳ 明朝" w:hAnsi="Courier New" w:cs="Courier New"/>
      <w:szCs w:val="21"/>
    </w:rPr>
  </w:style>
  <w:style w:type="paragraph" w:styleId="af3">
    <w:name w:val="endnote text"/>
    <w:basedOn w:val="a"/>
    <w:link w:val="af4"/>
    <w:semiHidden/>
    <w:rsid w:val="001435FC"/>
    <w:pPr>
      <w:autoSpaceDN w:val="0"/>
    </w:pPr>
    <w:rPr>
      <w:rFonts w:ascii="ＭＳ 明朝" w:eastAsia="ＭＳ 明朝" w:hAnsi="Century" w:cs="Times New Roman"/>
      <w:sz w:val="20"/>
      <w:szCs w:val="20"/>
    </w:rPr>
  </w:style>
  <w:style w:type="character" w:customStyle="1" w:styleId="af4">
    <w:name w:val="文末脚注文字列 (文字)"/>
    <w:basedOn w:val="a0"/>
    <w:link w:val="af3"/>
    <w:semiHidden/>
    <w:rsid w:val="001435FC"/>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10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003E6-5842-4267-8C8E-761CA5206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上里町役場</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上里町役場</dc:creator>
  <cp:lastModifiedBy>廣町 大輔</cp:lastModifiedBy>
  <cp:revision>2</cp:revision>
  <cp:lastPrinted>2025-04-15T02:45:00Z</cp:lastPrinted>
  <dcterms:created xsi:type="dcterms:W3CDTF">2025-04-17T23:49:00Z</dcterms:created>
  <dcterms:modified xsi:type="dcterms:W3CDTF">2025-04-17T23:49:00Z</dcterms:modified>
</cp:coreProperties>
</file>